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38" w:rsidRPr="00CC0392" w:rsidRDefault="00C97F8E" w:rsidP="00CC0392">
      <w:pPr>
        <w:jc w:val="left"/>
        <w:rPr>
          <w:rFonts w:ascii="ＭＳ 明朝" w:eastAsia="ＭＳ 明朝" w:hAnsi="ＭＳ 明朝"/>
          <w:sz w:val="22"/>
          <w:szCs w:val="36"/>
        </w:rPr>
      </w:pPr>
      <w:r>
        <w:rPr>
          <w:rFonts w:ascii="ＭＳ 明朝" w:eastAsia="ＭＳ 明朝" w:hAnsi="ＭＳ 明朝" w:hint="eastAsia"/>
          <w:sz w:val="22"/>
          <w:szCs w:val="36"/>
        </w:rPr>
        <w:t>第１７</w:t>
      </w:r>
      <w:r w:rsidR="002917DA">
        <w:rPr>
          <w:rFonts w:ascii="ＭＳ 明朝" w:eastAsia="ＭＳ 明朝" w:hAnsi="ＭＳ 明朝" w:hint="eastAsia"/>
          <w:sz w:val="22"/>
          <w:szCs w:val="36"/>
        </w:rPr>
        <w:t>号様式（第２４</w:t>
      </w:r>
      <w:r w:rsidR="00CC0392" w:rsidRPr="00CC0392">
        <w:rPr>
          <w:rFonts w:ascii="ＭＳ 明朝" w:eastAsia="ＭＳ 明朝" w:hAnsi="ＭＳ 明朝" w:hint="eastAsia"/>
          <w:sz w:val="22"/>
          <w:szCs w:val="36"/>
        </w:rPr>
        <w:t>条関係）</w:t>
      </w:r>
    </w:p>
    <w:tbl>
      <w:tblPr>
        <w:tblW w:w="1014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8079"/>
        <w:gridCol w:w="284"/>
        <w:gridCol w:w="792"/>
      </w:tblGrid>
      <w:tr w:rsidR="00661638" w:rsidTr="00661638">
        <w:trPr>
          <w:cantSplit/>
          <w:trHeight w:hRule="exact" w:val="263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1638" w:rsidRDefault="00661638" w:rsidP="00E66AA5">
            <w:pPr>
              <w:pStyle w:val="aa"/>
              <w:spacing w:before="264"/>
              <w:rPr>
                <w:spacing w:val="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1638" w:rsidRDefault="00661638" w:rsidP="00E66AA5">
            <w:pPr>
              <w:pStyle w:val="aa"/>
              <w:spacing w:line="264" w:lineRule="exact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1638" w:rsidRDefault="00661638" w:rsidP="00E66AA5">
            <w:pPr>
              <w:pStyle w:val="aa"/>
              <w:spacing w:before="264"/>
              <w:rPr>
                <w:spacing w:val="0"/>
              </w:rPr>
            </w:pPr>
          </w:p>
        </w:tc>
      </w:tr>
      <w:tr w:rsidR="00661638" w:rsidTr="00661638">
        <w:trPr>
          <w:cantSplit/>
          <w:trHeight w:hRule="exact" w:val="5702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1638" w:rsidRDefault="00661638" w:rsidP="00E66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638" w:rsidRDefault="00661638" w:rsidP="00E66AA5">
            <w:pPr>
              <w:pStyle w:val="aa"/>
              <w:rPr>
                <w:spacing w:val="0"/>
              </w:rPr>
            </w:pPr>
          </w:p>
        </w:tc>
        <w:tc>
          <w:tcPr>
            <w:tcW w:w="8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1638" w:rsidRPr="001A7438" w:rsidRDefault="00661638" w:rsidP="00E66AA5">
            <w:pPr>
              <w:pStyle w:val="aa"/>
              <w:spacing w:before="110" w:line="638" w:lineRule="exact"/>
              <w:jc w:val="center"/>
              <w:rPr>
                <w:spacing w:val="0"/>
                <w:sz w:val="28"/>
                <w:szCs w:val="28"/>
              </w:rPr>
            </w:pPr>
            <w:r w:rsidRPr="001A7438">
              <w:rPr>
                <w:rFonts w:ascii="ＭＳ 明朝" w:hAnsi="ＭＳ 明朝" w:hint="eastAsia"/>
                <w:spacing w:val="7"/>
                <w:sz w:val="28"/>
                <w:szCs w:val="28"/>
              </w:rPr>
              <w:t>集約駐車施設設置</w:t>
            </w:r>
            <w:r w:rsidR="00D149DF">
              <w:rPr>
                <w:rFonts w:ascii="ＭＳ 明朝" w:hAnsi="ＭＳ 明朝" w:hint="eastAsia"/>
                <w:spacing w:val="7"/>
                <w:sz w:val="28"/>
                <w:szCs w:val="28"/>
              </w:rPr>
              <w:t>建築物</w:t>
            </w:r>
          </w:p>
          <w:p w:rsidR="00661638" w:rsidRPr="001779BF" w:rsidRDefault="00661638" w:rsidP="009D2C36">
            <w:pPr>
              <w:pStyle w:val="aa"/>
              <w:ind w:leftChars="50" w:left="120"/>
              <w:rPr>
                <w:spacing w:val="0"/>
              </w:rPr>
            </w:pPr>
          </w:p>
          <w:p w:rsidR="00661638" w:rsidRPr="009D2C36" w:rsidRDefault="00661638" w:rsidP="009D2C36">
            <w:pPr>
              <w:pStyle w:val="aa"/>
              <w:ind w:leftChars="50" w:left="120" w:rightChars="50" w:right="120" w:firstLineChars="100" w:firstLine="250"/>
              <w:rPr>
                <w:rFonts w:ascii="ＭＳ 明朝" w:hAnsi="ＭＳ 明朝"/>
                <w:spacing w:val="5"/>
                <w:sz w:val="24"/>
                <w:szCs w:val="24"/>
              </w:rPr>
            </w:pPr>
            <w:r w:rsidRPr="001A7438">
              <w:rPr>
                <w:rFonts w:ascii="ＭＳ 明朝" w:hAnsi="ＭＳ 明朝" w:hint="eastAsia"/>
                <w:spacing w:val="5"/>
                <w:sz w:val="24"/>
                <w:szCs w:val="24"/>
              </w:rPr>
              <w:t>この</w:t>
            </w:r>
            <w:r w:rsidR="00D149DF">
              <w:rPr>
                <w:rFonts w:ascii="ＭＳ 明朝" w:hAnsi="ＭＳ 明朝" w:hint="eastAsia"/>
                <w:spacing w:val="5"/>
                <w:sz w:val="24"/>
                <w:szCs w:val="24"/>
              </w:rPr>
              <w:t>建築物</w:t>
            </w:r>
            <w:r w:rsidR="009D2C36">
              <w:rPr>
                <w:rFonts w:ascii="ＭＳ 明朝" w:hAnsi="ＭＳ 明朝" w:hint="eastAsia"/>
                <w:spacing w:val="5"/>
                <w:sz w:val="24"/>
                <w:szCs w:val="24"/>
              </w:rPr>
              <w:t>に設置されている</w:t>
            </w:r>
            <w:r w:rsidRPr="001A7438">
              <w:rPr>
                <w:rFonts w:ascii="ＭＳ 明朝" w:hAnsi="ＭＳ 明朝" w:hint="eastAsia"/>
                <w:spacing w:val="5"/>
                <w:sz w:val="24"/>
                <w:szCs w:val="24"/>
              </w:rPr>
              <w:t>駐車施設の</w:t>
            </w:r>
            <w:r w:rsidR="002E6313">
              <w:rPr>
                <w:rFonts w:ascii="ＭＳ 明朝" w:hAnsi="ＭＳ 明朝" w:hint="eastAsia"/>
                <w:spacing w:val="5"/>
                <w:sz w:val="24"/>
                <w:szCs w:val="24"/>
              </w:rPr>
              <w:t>うち</w:t>
            </w:r>
            <w:r w:rsidR="002668C9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　</w:t>
            </w:r>
            <w:r w:rsidR="009D2C36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　</w:t>
            </w:r>
            <w:r w:rsidRPr="001A7438">
              <w:rPr>
                <w:rFonts w:ascii="ＭＳ 明朝" w:hAnsi="ＭＳ 明朝" w:hint="eastAsia"/>
                <w:spacing w:val="5"/>
                <w:sz w:val="24"/>
                <w:szCs w:val="24"/>
              </w:rPr>
              <w:t>台は、中央区</w:t>
            </w:r>
            <w:r w:rsidR="0060250A">
              <w:rPr>
                <w:rFonts w:ascii="ＭＳ 明朝" w:hAnsi="ＭＳ 明朝" w:hint="eastAsia"/>
                <w:spacing w:val="5"/>
                <w:sz w:val="24"/>
                <w:szCs w:val="24"/>
              </w:rPr>
              <w:t>銀座</w:t>
            </w:r>
            <w:r w:rsidRPr="001A7438">
              <w:rPr>
                <w:rFonts w:ascii="ＭＳ 明朝" w:hAnsi="ＭＳ 明朝" w:hint="eastAsia"/>
                <w:spacing w:val="5"/>
                <w:sz w:val="24"/>
                <w:szCs w:val="24"/>
              </w:rPr>
              <w:t>地</w:t>
            </w:r>
            <w:r w:rsidR="002668C9">
              <w:rPr>
                <w:rFonts w:ascii="ＭＳ 明朝" w:hAnsi="ＭＳ 明朝" w:hint="eastAsia"/>
                <w:spacing w:val="5"/>
                <w:sz w:val="24"/>
                <w:szCs w:val="24"/>
              </w:rPr>
              <w:t>区</w:t>
            </w:r>
            <w:r w:rsidR="009D2C36">
              <w:rPr>
                <w:rFonts w:ascii="ＭＳ 明朝" w:hAnsi="ＭＳ 明朝" w:hint="eastAsia"/>
                <w:spacing w:val="5"/>
                <w:sz w:val="24"/>
                <w:szCs w:val="24"/>
              </w:rPr>
              <w:t>附置義務駐車施設整備要綱に基づき設置した集約駐車施設</w:t>
            </w:r>
            <w:r w:rsidRPr="001A7438">
              <w:rPr>
                <w:rFonts w:ascii="ＭＳ 明朝" w:hAnsi="ＭＳ 明朝" w:hint="eastAsia"/>
                <w:spacing w:val="5"/>
                <w:sz w:val="24"/>
                <w:szCs w:val="24"/>
              </w:rPr>
              <w:t>です。</w:t>
            </w:r>
          </w:p>
          <w:p w:rsidR="001779BF" w:rsidRDefault="001779BF" w:rsidP="001779BF">
            <w:pPr>
              <w:pStyle w:val="aa"/>
              <w:spacing w:line="276" w:lineRule="auto"/>
              <w:rPr>
                <w:rFonts w:ascii="ＭＳ 明朝" w:hAnsi="ＭＳ 明朝"/>
                <w:spacing w:val="5"/>
                <w:sz w:val="24"/>
                <w:szCs w:val="24"/>
              </w:rPr>
            </w:pPr>
          </w:p>
          <w:p w:rsidR="00661638" w:rsidRPr="001A7438" w:rsidRDefault="00661638" w:rsidP="001779BF">
            <w:pPr>
              <w:pStyle w:val="aa"/>
              <w:spacing w:line="276" w:lineRule="auto"/>
              <w:ind w:firstLineChars="50" w:firstLine="125"/>
              <w:rPr>
                <w:spacing w:val="0"/>
                <w:sz w:val="24"/>
                <w:szCs w:val="24"/>
              </w:rPr>
            </w:pPr>
            <w:r w:rsidRPr="001A7438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　　　建物名称</w:t>
            </w:r>
            <w:r w:rsidR="001779BF">
              <w:rPr>
                <w:rFonts w:ascii="ＭＳ 明朝" w:hAnsi="ＭＳ 明朝" w:hint="eastAsia"/>
                <w:spacing w:val="5"/>
                <w:sz w:val="24"/>
                <w:szCs w:val="24"/>
              </w:rPr>
              <w:t>：</w:t>
            </w:r>
          </w:p>
          <w:p w:rsidR="001779BF" w:rsidRDefault="00661638" w:rsidP="002C3EBC">
            <w:pPr>
              <w:pStyle w:val="aa"/>
              <w:spacing w:line="276" w:lineRule="auto"/>
              <w:ind w:firstLineChars="350" w:firstLine="875"/>
              <w:rPr>
                <w:rFonts w:ascii="ＭＳ 明朝" w:hAnsi="ＭＳ 明朝"/>
                <w:spacing w:val="5"/>
                <w:sz w:val="24"/>
                <w:szCs w:val="24"/>
              </w:rPr>
            </w:pPr>
            <w:r w:rsidRPr="001A7438">
              <w:rPr>
                <w:rFonts w:ascii="ＭＳ 明朝" w:hAnsi="ＭＳ 明朝" w:hint="eastAsia"/>
                <w:spacing w:val="5"/>
                <w:sz w:val="24"/>
                <w:szCs w:val="24"/>
              </w:rPr>
              <w:t>管理者</w:t>
            </w:r>
            <w:r w:rsidR="001779BF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　：（住所）</w:t>
            </w:r>
          </w:p>
          <w:p w:rsidR="001779BF" w:rsidRDefault="001779BF" w:rsidP="001779BF">
            <w:pPr>
              <w:pStyle w:val="aa"/>
              <w:spacing w:line="276" w:lineRule="auto"/>
              <w:ind w:firstLineChars="850" w:firstLine="2125"/>
              <w:rPr>
                <w:rFonts w:ascii="ＭＳ 明朝" w:hAnsi="ＭＳ 明朝"/>
                <w:spacing w:val="5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5"/>
                <w:sz w:val="24"/>
                <w:szCs w:val="24"/>
              </w:rPr>
              <w:t>（氏名）</w:t>
            </w:r>
          </w:p>
          <w:p w:rsidR="00661638" w:rsidRDefault="001779BF" w:rsidP="001779BF">
            <w:pPr>
              <w:pStyle w:val="aa"/>
              <w:spacing w:line="276" w:lineRule="auto"/>
              <w:ind w:firstLineChars="850" w:firstLine="2125"/>
              <w:rPr>
                <w:rFonts w:ascii="ＭＳ 明朝" w:hAnsi="ＭＳ 明朝"/>
                <w:spacing w:val="5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5"/>
                <w:sz w:val="24"/>
                <w:szCs w:val="24"/>
              </w:rPr>
              <w:t>（</w:t>
            </w:r>
            <w:r w:rsidR="00661638" w:rsidRPr="001A7438">
              <w:rPr>
                <w:rFonts w:ascii="ＭＳ 明朝" w:hAnsi="ＭＳ 明朝" w:hint="eastAsia"/>
                <w:spacing w:val="5"/>
                <w:sz w:val="24"/>
                <w:szCs w:val="24"/>
              </w:rPr>
              <w:t>連絡先</w:t>
            </w:r>
            <w:r>
              <w:rPr>
                <w:rFonts w:ascii="ＭＳ 明朝" w:hAnsi="ＭＳ 明朝" w:hint="eastAsia"/>
                <w:spacing w:val="5"/>
                <w:sz w:val="24"/>
                <w:szCs w:val="24"/>
              </w:rPr>
              <w:t>）</w:t>
            </w:r>
          </w:p>
          <w:p w:rsidR="001779BF" w:rsidRDefault="001779BF" w:rsidP="001779BF">
            <w:pPr>
              <w:pStyle w:val="aa"/>
              <w:spacing w:line="276" w:lineRule="auto"/>
              <w:ind w:firstLineChars="850" w:firstLine="2125"/>
              <w:rPr>
                <w:rFonts w:ascii="ＭＳ 明朝" w:hAnsi="ＭＳ 明朝"/>
                <w:spacing w:val="5"/>
                <w:sz w:val="24"/>
                <w:szCs w:val="24"/>
              </w:rPr>
            </w:pPr>
          </w:p>
          <w:p w:rsidR="001779BF" w:rsidRPr="009D2C36" w:rsidRDefault="001779BF" w:rsidP="009D2C36">
            <w:pPr>
              <w:pStyle w:val="aa"/>
              <w:spacing w:line="276" w:lineRule="auto"/>
              <w:ind w:leftChars="50" w:left="120" w:rightChars="50" w:right="120" w:firstLineChars="100" w:firstLine="240"/>
              <w:rPr>
                <w:rFonts w:ascii="ＭＳ 明朝" w:hAnsi="ＭＳ 明朝"/>
                <w:spacing w:val="5"/>
                <w:sz w:val="24"/>
                <w:szCs w:val="24"/>
              </w:rPr>
            </w:pPr>
            <w:r w:rsidRPr="009D2C36">
              <w:rPr>
                <w:rFonts w:ascii="ＭＳ 明朝" w:hAnsi="ＭＳ 明朝" w:hint="eastAsia"/>
                <w:spacing w:val="0"/>
                <w:sz w:val="24"/>
                <w:szCs w:val="24"/>
              </w:rPr>
              <w:t>この標示板は</w:t>
            </w:r>
            <w:r w:rsidR="006F5C6A" w:rsidRPr="009D2C36">
              <w:rPr>
                <w:rFonts w:ascii="ＭＳ 明朝" w:hAnsi="ＭＳ 明朝" w:hint="eastAsia"/>
                <w:spacing w:val="0"/>
                <w:sz w:val="24"/>
                <w:szCs w:val="24"/>
              </w:rPr>
              <w:t>、</w:t>
            </w:r>
            <w:r w:rsidRPr="009D2C36">
              <w:rPr>
                <w:rFonts w:ascii="ＭＳ 明朝" w:hAnsi="ＭＳ 明朝" w:hint="eastAsia"/>
                <w:spacing w:val="0"/>
                <w:sz w:val="24"/>
                <w:szCs w:val="24"/>
              </w:rPr>
              <w:t>中央区</w:t>
            </w:r>
            <w:r w:rsidR="0060250A" w:rsidRPr="009D2C36">
              <w:rPr>
                <w:rFonts w:ascii="ＭＳ 明朝" w:hAnsi="ＭＳ 明朝" w:hint="eastAsia"/>
                <w:spacing w:val="0"/>
                <w:sz w:val="24"/>
                <w:szCs w:val="24"/>
              </w:rPr>
              <w:t>銀座</w:t>
            </w:r>
            <w:r w:rsidRPr="009D2C36">
              <w:rPr>
                <w:rFonts w:ascii="ＭＳ 明朝" w:hAnsi="ＭＳ 明朝" w:hint="eastAsia"/>
                <w:spacing w:val="0"/>
                <w:sz w:val="24"/>
                <w:szCs w:val="24"/>
              </w:rPr>
              <w:t>地区附置義務駐車施設整備要綱</w:t>
            </w:r>
            <w:r w:rsidR="006F5C6A">
              <w:rPr>
                <w:rFonts w:ascii="ＭＳ 明朝" w:hAnsi="ＭＳ 明朝" w:hint="eastAsia"/>
                <w:spacing w:val="5"/>
                <w:sz w:val="24"/>
                <w:szCs w:val="24"/>
              </w:rPr>
              <w:t>第２</w:t>
            </w:r>
            <w:r w:rsidR="00C21E5B">
              <w:rPr>
                <w:rFonts w:ascii="ＭＳ 明朝" w:hAnsi="ＭＳ 明朝" w:hint="eastAsia"/>
                <w:spacing w:val="5"/>
                <w:sz w:val="24"/>
                <w:szCs w:val="24"/>
              </w:rPr>
              <w:t>４</w:t>
            </w:r>
            <w:r w:rsidR="006F5C6A">
              <w:rPr>
                <w:rFonts w:ascii="ＭＳ 明朝" w:hAnsi="ＭＳ 明朝" w:hint="eastAsia"/>
                <w:spacing w:val="5"/>
                <w:sz w:val="24"/>
                <w:szCs w:val="24"/>
              </w:rPr>
              <w:t>条</w:t>
            </w:r>
            <w:r>
              <w:rPr>
                <w:rFonts w:ascii="ＭＳ 明朝" w:hAnsi="ＭＳ 明朝" w:hint="eastAsia"/>
                <w:spacing w:val="5"/>
                <w:sz w:val="24"/>
                <w:szCs w:val="24"/>
              </w:rPr>
              <w:t>の規定により設置したものです。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1638" w:rsidRDefault="00661638" w:rsidP="00E66AA5">
            <w:pPr>
              <w:pStyle w:val="aa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1638" w:rsidRDefault="00661638" w:rsidP="00E66AA5">
            <w:pPr>
              <w:pStyle w:val="aa"/>
              <w:rPr>
                <w:spacing w:val="0"/>
              </w:rPr>
            </w:pPr>
          </w:p>
        </w:tc>
      </w:tr>
      <w:tr w:rsidR="00661638" w:rsidTr="001779BF">
        <w:trPr>
          <w:cantSplit/>
          <w:trHeight w:hRule="exact" w:val="28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1638" w:rsidRDefault="00661638" w:rsidP="00E66AA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38" w:rsidRDefault="00661638" w:rsidP="00E66AA5">
            <w:pPr>
              <w:pStyle w:val="aa"/>
              <w:spacing w:line="110" w:lineRule="exact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1638" w:rsidRDefault="00661638" w:rsidP="00E66AA5">
            <w:pPr>
              <w:pStyle w:val="aa"/>
              <w:spacing w:line="110" w:lineRule="exact"/>
              <w:rPr>
                <w:spacing w:val="0"/>
              </w:rPr>
            </w:pPr>
          </w:p>
        </w:tc>
      </w:tr>
    </w:tbl>
    <w:p w:rsidR="00661638" w:rsidRDefault="00661638" w:rsidP="00661638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37614F" w:rsidRDefault="00CC4BE3" w:rsidP="00CC4BE3">
      <w:pPr>
        <w:ind w:right="21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標示板の大きさ：縦３０ｃｍ×横４２ｃｍ（Ａ３版）以上のもの</w:t>
      </w:r>
    </w:p>
    <w:p w:rsidR="00CC4BE3" w:rsidRPr="00CC4BE3" w:rsidRDefault="00CC4BE3" w:rsidP="00CC4BE3">
      <w:pPr>
        <w:ind w:right="210"/>
        <w:jc w:val="left"/>
        <w:rPr>
          <w:rFonts w:ascii="ＭＳ 明朝" w:eastAsia="ＭＳ 明朝" w:hAnsi="ＭＳ 明朝"/>
          <w:sz w:val="22"/>
          <w:szCs w:val="21"/>
        </w:rPr>
      </w:pPr>
    </w:p>
    <w:p w:rsidR="00D149DF" w:rsidRDefault="00CC4BE3" w:rsidP="00CC4BE3">
      <w:pPr>
        <w:ind w:right="21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材質：標示</w:t>
      </w:r>
      <w:r w:rsidR="000F1BE5">
        <w:rPr>
          <w:rFonts w:ascii="ＭＳ 明朝" w:eastAsia="ＭＳ 明朝" w:hAnsi="ＭＳ 明朝" w:hint="eastAsia"/>
          <w:sz w:val="22"/>
          <w:szCs w:val="21"/>
        </w:rPr>
        <w:t>板及び表示内容が経年劣化に耐え得る</w:t>
      </w:r>
      <w:r w:rsidRPr="00CC4BE3">
        <w:rPr>
          <w:rFonts w:ascii="ＭＳ 明朝" w:eastAsia="ＭＳ 明朝" w:hAnsi="ＭＳ 明朝" w:hint="eastAsia"/>
          <w:sz w:val="22"/>
          <w:szCs w:val="21"/>
        </w:rPr>
        <w:t>もの</w:t>
      </w:r>
    </w:p>
    <w:p w:rsidR="00CC4BE3" w:rsidRPr="00CC4BE3" w:rsidRDefault="00CC4BE3" w:rsidP="00CC0392">
      <w:pPr>
        <w:tabs>
          <w:tab w:val="left" w:pos="7106"/>
        </w:tabs>
        <w:jc w:val="left"/>
        <w:rPr>
          <w:rFonts w:ascii="ＭＳ 明朝" w:eastAsia="ＭＳ 明朝" w:hAnsi="ＭＳ 明朝"/>
          <w:sz w:val="22"/>
          <w:szCs w:val="21"/>
        </w:rPr>
      </w:pPr>
      <w:bookmarkStart w:id="0" w:name="_GoBack"/>
      <w:bookmarkEnd w:id="0"/>
    </w:p>
    <w:sectPr w:rsidR="00CC4BE3" w:rsidRPr="00CC4BE3" w:rsidSect="00CC0392">
      <w:headerReference w:type="even" r:id="rId7"/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CA" w:rsidRDefault="004C7CCA">
      <w:r>
        <w:separator/>
      </w:r>
    </w:p>
  </w:endnote>
  <w:endnote w:type="continuationSeparator" w:id="0">
    <w:p w:rsidR="004C7CCA" w:rsidRDefault="004C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CA" w:rsidRDefault="004C7CCA">
      <w:r>
        <w:separator/>
      </w:r>
    </w:p>
  </w:footnote>
  <w:footnote w:type="continuationSeparator" w:id="0">
    <w:p w:rsidR="004C7CCA" w:rsidRDefault="004C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6A" w:rsidRPr="006F5C6A" w:rsidRDefault="00CC0392" w:rsidP="00CC0392">
    <w:pPr>
      <w:pStyle w:val="a6"/>
      <w:jc w:val="center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07E2AE0E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CA3E3E1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040CD5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652DC4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284353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6E6A9F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AEAAD3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07CA45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3D6DA6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DFE287CC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4170B5C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FAA59C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D126B1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D2CC2C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4D457E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44880A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F4CF4C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A000B8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4E849DCA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E7F2EF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868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C84F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82DB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303C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A4DF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1607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D4B2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A372DA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3EFF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6A2C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D681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2C1C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CA4E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CEB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42E2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B87F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F572C88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F012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98E0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30D7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AC7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3029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6CB9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58C1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10BF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6302A43C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4454A5E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2AE725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91CAB0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7F4617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8D8666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C3E0CB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9B4B13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AE2E63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1C6CB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C84B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FC0E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CD6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561B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8DF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8403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D234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7654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D5C"/>
    <w:rsid w:val="000316E2"/>
    <w:rsid w:val="00031A89"/>
    <w:rsid w:val="000F1BE5"/>
    <w:rsid w:val="00171C34"/>
    <w:rsid w:val="001779BF"/>
    <w:rsid w:val="00187981"/>
    <w:rsid w:val="001A7438"/>
    <w:rsid w:val="002668C9"/>
    <w:rsid w:val="002917DA"/>
    <w:rsid w:val="00292C1B"/>
    <w:rsid w:val="002C3EBC"/>
    <w:rsid w:val="002E463A"/>
    <w:rsid w:val="002E6313"/>
    <w:rsid w:val="002F3810"/>
    <w:rsid w:val="0031461E"/>
    <w:rsid w:val="003542E2"/>
    <w:rsid w:val="0037614F"/>
    <w:rsid w:val="00385160"/>
    <w:rsid w:val="003B2DB4"/>
    <w:rsid w:val="003C2086"/>
    <w:rsid w:val="0040675F"/>
    <w:rsid w:val="00432BF8"/>
    <w:rsid w:val="004B326A"/>
    <w:rsid w:val="004C7CCA"/>
    <w:rsid w:val="004D7765"/>
    <w:rsid w:val="00502EBF"/>
    <w:rsid w:val="00565803"/>
    <w:rsid w:val="00582D5C"/>
    <w:rsid w:val="005E2A00"/>
    <w:rsid w:val="0060250A"/>
    <w:rsid w:val="00661638"/>
    <w:rsid w:val="006F5C6A"/>
    <w:rsid w:val="007523DC"/>
    <w:rsid w:val="00787779"/>
    <w:rsid w:val="00787D6F"/>
    <w:rsid w:val="00825C4D"/>
    <w:rsid w:val="0097167B"/>
    <w:rsid w:val="00995B78"/>
    <w:rsid w:val="009D2C36"/>
    <w:rsid w:val="00AC7680"/>
    <w:rsid w:val="00BB2662"/>
    <w:rsid w:val="00BF2FA6"/>
    <w:rsid w:val="00C13F09"/>
    <w:rsid w:val="00C21E5B"/>
    <w:rsid w:val="00C97F8E"/>
    <w:rsid w:val="00CC0392"/>
    <w:rsid w:val="00CC4BE3"/>
    <w:rsid w:val="00D149DF"/>
    <w:rsid w:val="00D7355D"/>
    <w:rsid w:val="00DA42FB"/>
    <w:rsid w:val="00E607E1"/>
    <w:rsid w:val="00E66AA5"/>
    <w:rsid w:val="00E7085F"/>
    <w:rsid w:val="00E84331"/>
    <w:rsid w:val="00EA3418"/>
    <w:rsid w:val="00EA3E98"/>
    <w:rsid w:val="00F325B7"/>
    <w:rsid w:val="00F83B3C"/>
    <w:rsid w:val="00FB1B8B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7847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Balloon Text"/>
    <w:basedOn w:val="a"/>
    <w:link w:val="a9"/>
    <w:rsid w:val="00582D5C"/>
    <w:rPr>
      <w:rFonts w:ascii="Arial"/>
      <w:sz w:val="18"/>
      <w:szCs w:val="18"/>
    </w:rPr>
  </w:style>
  <w:style w:type="character" w:customStyle="1" w:styleId="a9">
    <w:name w:val="吹き出し (文字)"/>
    <w:link w:val="a8"/>
    <w:rsid w:val="00582D5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661638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Times New Roman" w:hAnsi="Times New Roman" w:cs="ＭＳ 明朝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1899-12-31T15:00:00Z</cp:lastPrinted>
  <dcterms:created xsi:type="dcterms:W3CDTF">2018-07-19T09:38:00Z</dcterms:created>
  <dcterms:modified xsi:type="dcterms:W3CDTF">2023-09-13T02:46:00Z</dcterms:modified>
</cp:coreProperties>
</file>